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-41910</wp:posOffset>
            </wp:positionV>
            <wp:extent cx="7000875" cy="9048750"/>
            <wp:effectExtent l="1905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5A" w:rsidRDefault="00700F98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- домашний телефон;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содержание трудового договора;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содержание декларации, подаваемой в налоговую инспекцию;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подлинники и копии приказов по личному составу;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личные дела и трудовые книжки сотрудников;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основания к приказам по личному составу;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копии отчетов, направляемые в органы статистики;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копии документов об образовании;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результаты медицинского обследования на предмет годности к осуществлению трудовых обязанностей;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фотографии и иные сведения, относящиеся к персональным данным работника;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рекомендации, характеристики и т.п.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</w:t>
      </w:r>
      <w:proofErr w:type="gramEnd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8A505A" w:rsidRDefault="00700F98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РАБОТОДАТЕЛЯ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целях исполнения требований законодательства РФ при обработке персональных данных, все работники учреждения должны исполнять установленный порядок работы: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учреждением, если иное не предусмотрено законодательством.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3.1.5. Защита персональных данных работника должна обеспечиваться полностью за счет работодателя.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3.1.6.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3.1.7. Учреждение не имеет право принуждать работников к отказу от своих прав на защиту персональных данных.</w:t>
      </w:r>
    </w:p>
    <w:p w:rsidR="00700F98" w:rsidRDefault="00700F98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ОБЯЗАННОСТИ РАБОТНИКА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обязан: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Передать работодателю все персональные данные, указанные в соответствующих документах.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В установленный правилами срок сообщать работодателю об измене своих персональных данных.</w:t>
      </w:r>
    </w:p>
    <w:p w:rsidR="008A505A" w:rsidRPr="00700F98" w:rsidRDefault="008A505A" w:rsidP="00700F98">
      <w:pPr>
        <w:shd w:val="clear" w:color="auto" w:fill="FFFFFF"/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5A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РАБОТНИКА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право: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На просмотр персональной информации, имеющейся к работодателю.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На доступ к медицинским данным с помощью медицинского специалиста по своему выбору.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 w:rsidR="008A505A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СБОР, ОБРАБОТКА И ХРАНЕНИЕ ПЕРСОНАЛЬНЫХ ДАННЫХ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  <w:r w:rsidRPr="008A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6.2.1. Анкета содержит вопросы о персональных данных работника.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6.2.3. Анкета работника хранится в личном деле у ответственного лица работодателя вместе с предоставленными документами.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6.2.4. Личное дело работника оформляется после вступления трудового договора в силу.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6.2.5. </w:t>
      </w:r>
      <w:proofErr w:type="gram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6.2.6.</w:t>
      </w:r>
      <w:proofErr w:type="gramEnd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Личное дело включает две цветные фотографии работника 3 на 4 см.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700F98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ПЕРЕДАЧА ПЕРСОНАЛЬНЫХ ДАННЫХ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передавать персональные данные работника для использования в коммерческих целях;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8A505A" w:rsidRPr="00700F98" w:rsidRDefault="008A505A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05A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ДОСТУП К ПЕРСОНАЛЬНЫМ ДАННЫМ СОТРУДНИКА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Внутренний доступ (использование информации работниками учреждения).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 доступа к персональным данным работника имеют: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заведующий учреждение;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сам работник.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8.2. Внешний доступ (государственные структуры).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федеральная налоговая служба;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правоохранительные органы;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органы статистики;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бюро кредитных историй;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военкоматы;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органы социального страхования;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пенсионные фонды;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подразделения муниципальных органов управления.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8.3. Другие организации (третьи лица).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Сведения о работнике (в том </w:t>
      </w:r>
      <w:proofErr w:type="gram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8.4. Родственники и члены семей.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8A505A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ЗАЩИТА ПЕРСОНАЛЬНЫХ ДАННЫХ РАБОТНИКОВ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</w:t>
      </w:r>
      <w:proofErr w:type="gram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пунктов настоящего Положения о защите персональных данных работников, заведующий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9.2.</w:t>
      </w:r>
      <w:proofErr w:type="gramEnd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9.4. Все полученные персональные данные должны храниться в месте, исключающем несанкционированных доступ третьих лиц.</w:t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9.5. Электронные носители информации, должны быть защищены </w:t>
      </w:r>
      <w:proofErr w:type="spell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критографическим</w:t>
      </w:r>
      <w:r w:rsidR="008A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8A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защиты информации.</w:t>
      </w:r>
    </w:p>
    <w:p w:rsidR="008A505A" w:rsidRDefault="008A505A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0F98" w:rsidRPr="00700F98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70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предусмотренном законодательством РФ и локальными нормативными актами.</w:t>
      </w:r>
    </w:p>
    <w:p w:rsidR="00700F98" w:rsidRDefault="00700F98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F2" w:rsidRPr="00700F98" w:rsidRDefault="001127F2" w:rsidP="00700F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2282189</wp:posOffset>
            </wp:positionH>
            <wp:positionV relativeFrom="paragraph">
              <wp:posOffset>398145</wp:posOffset>
            </wp:positionV>
            <wp:extent cx="4143375" cy="7067550"/>
            <wp:effectExtent l="19050" t="0" r="9525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617" cy="707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27F2" w:rsidRPr="00700F98" w:rsidSect="0074082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F84"/>
    <w:rsid w:val="000C6B58"/>
    <w:rsid w:val="001127F2"/>
    <w:rsid w:val="0016676B"/>
    <w:rsid w:val="00210639"/>
    <w:rsid w:val="00334B93"/>
    <w:rsid w:val="00700F98"/>
    <w:rsid w:val="00725F84"/>
    <w:rsid w:val="00740820"/>
    <w:rsid w:val="007856C2"/>
    <w:rsid w:val="008A505A"/>
    <w:rsid w:val="008C1CDD"/>
    <w:rsid w:val="009B34BF"/>
    <w:rsid w:val="00BD5209"/>
    <w:rsid w:val="00DE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12</cp:revision>
  <cp:lastPrinted>2014-06-27T19:15:00Z</cp:lastPrinted>
  <dcterms:created xsi:type="dcterms:W3CDTF">2014-01-13T10:06:00Z</dcterms:created>
  <dcterms:modified xsi:type="dcterms:W3CDTF">2014-06-29T10:49:00Z</dcterms:modified>
</cp:coreProperties>
</file>